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9A" w:rsidRPr="007C320C" w:rsidRDefault="005F519A" w:rsidP="007C320C">
      <w:pPr>
        <w:pStyle w:val="NormalWeb"/>
        <w:shd w:val="clear" w:color="auto" w:fill="FFFFFF"/>
        <w:spacing w:before="0" w:beforeAutospacing="0" w:after="0" w:afterAutospacing="0" w:line="360" w:lineRule="auto"/>
        <w:ind w:firstLine="708"/>
        <w:jc w:val="both"/>
        <w:rPr>
          <w:color w:val="534741"/>
        </w:rPr>
      </w:pPr>
      <w:r w:rsidRPr="007C320C">
        <w:rPr>
          <w:color w:val="534741"/>
        </w:rPr>
        <w:t>Muitos dos obstáculos que hoje se apresentam não eram previsíveis e surgiram em decorrência das grandes transformações da sociedade nesses mais de dois séculos de experiência democrática.</w:t>
      </w:r>
    </w:p>
    <w:p w:rsidR="005F519A" w:rsidRPr="007C320C" w:rsidRDefault="005F519A" w:rsidP="007C320C">
      <w:pPr>
        <w:pStyle w:val="NormalWeb"/>
        <w:shd w:val="clear" w:color="auto" w:fill="FFFFFF"/>
        <w:spacing w:before="0" w:beforeAutospacing="0" w:after="0" w:afterAutospacing="0" w:line="360" w:lineRule="auto"/>
        <w:ind w:firstLine="708"/>
        <w:jc w:val="both"/>
        <w:rPr>
          <w:color w:val="534741"/>
        </w:rPr>
      </w:pPr>
      <w:r w:rsidRPr="007C320C">
        <w:rPr>
          <w:color w:val="534741"/>
        </w:rPr>
        <w:t>Na medida em que as populações aumentaram e as economias cresceram na direção de uma economia de mercado, exigindo maior proteção, regulamentos, planificação e, hoje, tornando-se globalizada, cada vez mais os problemas políticos requerem competências técnicas, com pessoal especializado, para suas resoluções. Dessa forma, o governo dos técnicos tendeu a crescer podendo comprometer o caráter democrático das decisões políticas fundamentais.</w:t>
      </w:r>
    </w:p>
    <w:p w:rsidR="005F519A" w:rsidRPr="007C320C" w:rsidRDefault="005F519A" w:rsidP="007C320C">
      <w:pPr>
        <w:pStyle w:val="NormalWeb"/>
        <w:shd w:val="clear" w:color="auto" w:fill="FFFFFF"/>
        <w:spacing w:before="0" w:beforeAutospacing="0" w:after="0" w:afterAutospacing="0" w:line="360" w:lineRule="auto"/>
        <w:ind w:firstLine="708"/>
        <w:jc w:val="both"/>
        <w:rPr>
          <w:color w:val="534741"/>
        </w:rPr>
      </w:pPr>
      <w:r w:rsidRPr="007C320C">
        <w:rPr>
          <w:color w:val="534741"/>
        </w:rPr>
        <w:t xml:space="preserve">Outro obstáculo que surgiu foi o crescimento contínuo do aparato burocrático. As burocracias são organizadas hierarquicamente e, portanto, </w:t>
      </w:r>
      <w:proofErr w:type="gramStart"/>
      <w:r w:rsidRPr="007C320C">
        <w:rPr>
          <w:color w:val="534741"/>
        </w:rPr>
        <w:t>agem</w:t>
      </w:r>
      <w:proofErr w:type="gramEnd"/>
      <w:r w:rsidRPr="007C320C">
        <w:rPr>
          <w:color w:val="534741"/>
        </w:rPr>
        <w:t xml:space="preserve"> de maneira oposta a do regime democrático que supõe relações igualitárias. O paradoxo reside no fato de que o processo de burocratização dos governos e do Estado foi, em boa parte, </w:t>
      </w:r>
      <w:r w:rsidR="007C320C" w:rsidRPr="007C320C">
        <w:rPr>
          <w:color w:val="534741"/>
        </w:rPr>
        <w:t>consequência</w:t>
      </w:r>
      <w:r w:rsidRPr="007C320C">
        <w:rPr>
          <w:color w:val="534741"/>
        </w:rPr>
        <w:t xml:space="preserve"> do processo de democratização. O Estado que presta serviços à população (as políticas públicas), o Estado social, foi resposta a uma demanda da própria população, uma demanda democrática no sentido pleno. Mas não é apenas nos governos e no Estado que o processo de burocratização tende a se expandir. Para Robert </w:t>
      </w:r>
      <w:proofErr w:type="spellStart"/>
      <w:r w:rsidRPr="007C320C">
        <w:rPr>
          <w:color w:val="534741"/>
        </w:rPr>
        <w:t>Michels</w:t>
      </w:r>
      <w:proofErr w:type="spellEnd"/>
      <w:r w:rsidRPr="007C320C">
        <w:rPr>
          <w:color w:val="534741"/>
        </w:rPr>
        <w:t xml:space="preserve">, aluno de Max Weber, as organizações, de um modo geral e, entre elas, as organizações políticas, estão submetidas à “lei de ferro” da oligarquia. De acordo com </w:t>
      </w:r>
      <w:proofErr w:type="spellStart"/>
      <w:r w:rsidRPr="007C320C">
        <w:rPr>
          <w:color w:val="534741"/>
        </w:rPr>
        <w:t>Michels</w:t>
      </w:r>
      <w:proofErr w:type="spellEnd"/>
      <w:r w:rsidRPr="007C320C">
        <w:rPr>
          <w:color w:val="534741"/>
        </w:rPr>
        <w:t xml:space="preserve">, as organizações são necessárias para a democracia, pois </w:t>
      </w:r>
      <w:proofErr w:type="gramStart"/>
      <w:r w:rsidRPr="007C320C">
        <w:rPr>
          <w:color w:val="534741"/>
        </w:rPr>
        <w:t>são</w:t>
      </w:r>
      <w:proofErr w:type="gramEnd"/>
      <w:r w:rsidRPr="007C320C">
        <w:rPr>
          <w:color w:val="534741"/>
        </w:rPr>
        <w:t xml:space="preserve"> o único caminho possível pelo qual uma grande quantidade de pessoas podem participar do processo político e fazer com que suas opiniões sejam ouvidas. Porém, uma vez estabelecidas, passa a ser impossível, em termos práticos, ter diversas pessoas</w:t>
      </w:r>
      <w:r w:rsidRPr="007C320C">
        <w:rPr>
          <w:rStyle w:val="apple-converted-space"/>
          <w:color w:val="534741"/>
        </w:rPr>
        <w:t> </w:t>
      </w:r>
      <w:r w:rsidRPr="007C320C">
        <w:rPr>
          <w:rStyle w:val="nfase"/>
          <w:color w:val="534741"/>
        </w:rPr>
        <w:t>dirigindo</w:t>
      </w:r>
      <w:r w:rsidR="007C320C">
        <w:rPr>
          <w:rStyle w:val="nfase"/>
          <w:color w:val="534741"/>
        </w:rPr>
        <w:t xml:space="preserve"> </w:t>
      </w:r>
      <w:r w:rsidRPr="007C320C">
        <w:rPr>
          <w:color w:val="534741"/>
        </w:rPr>
        <w:t xml:space="preserve">uma organização. Esse é o ponto em que se acelera o processo de “perda de poder em direção ao topo”. As democracias, através das organizações, como os partidos, abrem caminho para líderes e burocracias em tempo integral, os </w:t>
      </w:r>
      <w:proofErr w:type="spellStart"/>
      <w:r w:rsidRPr="007C320C">
        <w:rPr>
          <w:color w:val="534741"/>
        </w:rPr>
        <w:t>queis</w:t>
      </w:r>
      <w:proofErr w:type="spellEnd"/>
      <w:r w:rsidRPr="007C320C">
        <w:rPr>
          <w:color w:val="534741"/>
        </w:rPr>
        <w:t>, por sua vez, abrem caminho p</w:t>
      </w:r>
      <w:r w:rsidR="007C320C">
        <w:rPr>
          <w:color w:val="534741"/>
        </w:rPr>
        <w:t>ara o dom</w:t>
      </w:r>
      <w:r w:rsidR="007C320C" w:rsidRPr="007C320C">
        <w:rPr>
          <w:color w:val="534741"/>
        </w:rPr>
        <w:t>ínio</w:t>
      </w:r>
      <w:r w:rsidRPr="007C320C">
        <w:rPr>
          <w:color w:val="534741"/>
        </w:rPr>
        <w:t xml:space="preserve"> de elites, ou oligarquia. Essas lidera</w:t>
      </w:r>
      <w:r w:rsidR="007C320C">
        <w:rPr>
          <w:color w:val="534741"/>
        </w:rPr>
        <w:t>nças passam a investir mais e m</w:t>
      </w:r>
      <w:r w:rsidRPr="007C320C">
        <w:rPr>
          <w:color w:val="534741"/>
        </w:rPr>
        <w:t xml:space="preserve">anter seu próprio poder do que em agir sobre os objetivos e os valores de seus defensores democratas. </w:t>
      </w:r>
      <w:proofErr w:type="spellStart"/>
      <w:r w:rsidRPr="007C320C">
        <w:rPr>
          <w:color w:val="534741"/>
        </w:rPr>
        <w:t>Michels</w:t>
      </w:r>
      <w:proofErr w:type="spellEnd"/>
      <w:r w:rsidRPr="007C320C">
        <w:rPr>
          <w:color w:val="534741"/>
        </w:rPr>
        <w:t xml:space="preserve"> acreditava que essa dinâmica era inevitável tanto dentro das organizações quanto nas sociedades democráticas como um todo. (Ver pp. 292 e 293 –</w:t>
      </w:r>
      <w:r w:rsidRPr="007C320C">
        <w:rPr>
          <w:rStyle w:val="apple-converted-space"/>
          <w:color w:val="534741"/>
        </w:rPr>
        <w:t> </w:t>
      </w:r>
      <w:r w:rsidRPr="007C320C">
        <w:rPr>
          <w:rStyle w:val="nfase"/>
          <w:color w:val="534741"/>
        </w:rPr>
        <w:t>Burocracia e Democracia,</w:t>
      </w:r>
      <w:r w:rsidRPr="007C320C">
        <w:rPr>
          <w:rStyle w:val="apple-converted-space"/>
          <w:i/>
          <w:iCs/>
          <w:color w:val="534741"/>
        </w:rPr>
        <w:t> </w:t>
      </w:r>
      <w:r w:rsidRPr="007C320C">
        <w:rPr>
          <w:color w:val="534741"/>
        </w:rPr>
        <w:t>em A</w:t>
      </w:r>
      <w:proofErr w:type="gramStart"/>
      <w:r w:rsidRPr="007C320C">
        <w:rPr>
          <w:color w:val="534741"/>
        </w:rPr>
        <w:t xml:space="preserve">. </w:t>
      </w:r>
      <w:proofErr w:type="spellStart"/>
      <w:r w:rsidRPr="007C320C">
        <w:rPr>
          <w:color w:val="534741"/>
        </w:rPr>
        <w:t>Giddens</w:t>
      </w:r>
      <w:proofErr w:type="spellEnd"/>
      <w:r w:rsidRPr="007C320C">
        <w:rPr>
          <w:color w:val="534741"/>
        </w:rPr>
        <w:t>;</w:t>
      </w:r>
      <w:r w:rsidRPr="007C320C">
        <w:rPr>
          <w:rStyle w:val="apple-converted-space"/>
          <w:color w:val="534741"/>
        </w:rPr>
        <w:t> </w:t>
      </w:r>
      <w:r w:rsidRPr="007C320C">
        <w:rPr>
          <w:rStyle w:val="Forte"/>
          <w:color w:val="534741"/>
        </w:rPr>
        <w:t>Sociologia</w:t>
      </w:r>
      <w:r w:rsidRPr="007C320C">
        <w:rPr>
          <w:color w:val="534741"/>
        </w:rPr>
        <w:t xml:space="preserve">, editora </w:t>
      </w:r>
      <w:proofErr w:type="spellStart"/>
      <w:r w:rsidRPr="007C320C">
        <w:rPr>
          <w:color w:val="534741"/>
        </w:rPr>
        <w:t>Artmed</w:t>
      </w:r>
      <w:proofErr w:type="spellEnd"/>
      <w:r w:rsidRPr="007C320C">
        <w:rPr>
          <w:color w:val="534741"/>
        </w:rPr>
        <w:t>, 2005))</w:t>
      </w:r>
      <w:proofErr w:type="gramEnd"/>
    </w:p>
    <w:p w:rsidR="005F519A" w:rsidRPr="007C320C" w:rsidRDefault="005F519A" w:rsidP="007C320C">
      <w:pPr>
        <w:pStyle w:val="NormalWeb"/>
        <w:shd w:val="clear" w:color="auto" w:fill="FFFFFF"/>
        <w:spacing w:before="0" w:beforeAutospacing="0" w:after="0" w:afterAutospacing="0" w:line="360" w:lineRule="auto"/>
        <w:ind w:firstLine="708"/>
        <w:jc w:val="both"/>
        <w:rPr>
          <w:color w:val="534741"/>
        </w:rPr>
      </w:pPr>
      <w:r w:rsidRPr="007C320C">
        <w:rPr>
          <w:color w:val="534741"/>
        </w:rPr>
        <w:t xml:space="preserve">Relacionado ao problema anterior é comentado por Norberto </w:t>
      </w:r>
      <w:proofErr w:type="spellStart"/>
      <w:r w:rsidRPr="007C320C">
        <w:rPr>
          <w:color w:val="534741"/>
        </w:rPr>
        <w:t>Bobbio</w:t>
      </w:r>
      <w:proofErr w:type="spellEnd"/>
      <w:r w:rsidRPr="007C320C">
        <w:rPr>
          <w:color w:val="534741"/>
        </w:rPr>
        <w:t xml:space="preserve"> o obstáculo conhecido como a “ingovernabilidade” da democracia. Nas palavras de </w:t>
      </w:r>
      <w:proofErr w:type="spellStart"/>
      <w:r w:rsidRPr="007C320C">
        <w:rPr>
          <w:color w:val="534741"/>
        </w:rPr>
        <w:t>Bobbio</w:t>
      </w:r>
      <w:proofErr w:type="spellEnd"/>
      <w:r w:rsidRPr="007C320C">
        <w:rPr>
          <w:color w:val="534741"/>
        </w:rPr>
        <w:t xml:space="preserve">, “trata-se do fato de que o estado liberal primeiro, e o seu alargamento no estado democrático </w:t>
      </w:r>
      <w:r w:rsidRPr="007C320C">
        <w:rPr>
          <w:color w:val="534741"/>
        </w:rPr>
        <w:lastRenderedPageBreak/>
        <w:t xml:space="preserve">depois contribuíram para emancipar a sociedade civil do sistema político. Tal processo de emancipação fez com que a sociedade civil se tornasse cada vez mais uma inesgotável fonte de demandas dirigidas ao governo, ficando este, para bem desenvolver sua função, obrigado a dar respostas sempre adequadas. Mas como pode o governo responder se as demandas que provêm de uma sociedade livre e emancipada são sempre mais numerosas, sempre mais urgentes, sempre mais onerosas?” Gozando de liberdades civis, protegidas pelo próprio Estado, os cidadãos possuem vários instrumentos e organizações para </w:t>
      </w:r>
      <w:proofErr w:type="gramStart"/>
      <w:r w:rsidRPr="007C320C">
        <w:rPr>
          <w:color w:val="534741"/>
        </w:rPr>
        <w:t>dirigir-se</w:t>
      </w:r>
      <w:proofErr w:type="gramEnd"/>
      <w:r w:rsidRPr="007C320C">
        <w:rPr>
          <w:color w:val="534741"/>
        </w:rPr>
        <w:t xml:space="preserve"> aos governantes solicitando vantagens, benefícios, facilidades, uma mais justa distribuição de recursos. “A quantidade e a rapidez destas demandas, no entanto, são de tal ordem que nenhum sistema político, por mais eficiente que seja, pode a elas responder adequadamente.” Diante do acúmulo de demandas o governo deve fazer opções o que acaba provocando descontentamentos. (Ver em Norberto </w:t>
      </w:r>
      <w:proofErr w:type="spellStart"/>
      <w:r w:rsidRPr="007C320C">
        <w:rPr>
          <w:color w:val="534741"/>
        </w:rPr>
        <w:t>Bobbio</w:t>
      </w:r>
      <w:proofErr w:type="spellEnd"/>
      <w:r w:rsidRPr="007C320C">
        <w:rPr>
          <w:color w:val="534741"/>
        </w:rPr>
        <w:t>,</w:t>
      </w:r>
      <w:r w:rsidRPr="007C320C">
        <w:rPr>
          <w:rStyle w:val="apple-converted-space"/>
          <w:color w:val="534741"/>
        </w:rPr>
        <w:t> </w:t>
      </w:r>
      <w:r w:rsidRPr="007C320C">
        <w:rPr>
          <w:rStyle w:val="Forte"/>
          <w:color w:val="534741"/>
        </w:rPr>
        <w:t>O Futuro da Democracia</w:t>
      </w:r>
      <w:r w:rsidRPr="007C320C">
        <w:rPr>
          <w:color w:val="534741"/>
        </w:rPr>
        <w:t>, editora Paz e Terra, 1986, capítulo 1, pp. 33-36</w:t>
      </w:r>
      <w:proofErr w:type="gramStart"/>
      <w:r w:rsidRPr="007C320C">
        <w:rPr>
          <w:color w:val="534741"/>
        </w:rPr>
        <w:t>)</w:t>
      </w:r>
      <w:proofErr w:type="gramEnd"/>
    </w:p>
    <w:p w:rsidR="005F519A" w:rsidRPr="007C320C" w:rsidRDefault="005F519A" w:rsidP="007C320C">
      <w:pPr>
        <w:pStyle w:val="NormalWeb"/>
        <w:shd w:val="clear" w:color="auto" w:fill="FFFFFF"/>
        <w:spacing w:before="0" w:beforeAutospacing="0" w:after="0" w:afterAutospacing="0" w:line="360" w:lineRule="auto"/>
        <w:ind w:firstLine="708"/>
        <w:jc w:val="both"/>
        <w:rPr>
          <w:color w:val="534741"/>
        </w:rPr>
      </w:pPr>
      <w:r w:rsidRPr="007C320C">
        <w:rPr>
          <w:color w:val="534741"/>
        </w:rPr>
        <w:t xml:space="preserve">Uma importante questão deve ainda ser considerada. Se olharmos para o panorama mundial dos países que se afirmam como </w:t>
      </w:r>
      <w:proofErr w:type="gramStart"/>
      <w:r w:rsidRPr="007C320C">
        <w:rPr>
          <w:color w:val="534741"/>
        </w:rPr>
        <w:t>democracias veremos</w:t>
      </w:r>
      <w:proofErr w:type="gramEnd"/>
      <w:r w:rsidRPr="007C320C">
        <w:rPr>
          <w:color w:val="534741"/>
        </w:rPr>
        <w:t xml:space="preserve"> que o sucesso limitado da alguns deles sugere a seguinte questão: quais condições sociais devem existir para que um país possa se tornar mais democrático? Diversos autores apontam que as democracias liberais costumam se desenvolver quando ocorre o crescimento econômico de maneira sustentável, junto com a industrialização, a urbanização, o aumento da alfabetização e a queda da desigualdade econômica. “O desenvolvimento econômico possibilita o surgimento de classes trabalhadoras e médias grandes e bem organizadas, alfabetizadas e com boa condição social. Quando essas classes se tornam suficientemente poderosas, suas reivindicações por direitos civis e pelo direito de votar e ser votado têm de ser reconhecidas.” (Ver em</w:t>
      </w:r>
      <w:r w:rsidRPr="007C320C">
        <w:rPr>
          <w:rStyle w:val="apple-converted-space"/>
          <w:color w:val="534741"/>
        </w:rPr>
        <w:t> </w:t>
      </w:r>
      <w:r w:rsidRPr="007C320C">
        <w:rPr>
          <w:rStyle w:val="Forte"/>
          <w:color w:val="534741"/>
        </w:rPr>
        <w:t>Sociologia: Sua Bússola para um Novo Mundo.</w:t>
      </w:r>
      <w:r w:rsidRPr="007C320C">
        <w:rPr>
          <w:rStyle w:val="apple-converted-space"/>
          <w:color w:val="534741"/>
        </w:rPr>
        <w:t> </w:t>
      </w:r>
      <w:r w:rsidRPr="007C320C">
        <w:rPr>
          <w:color w:val="534741"/>
        </w:rPr>
        <w:t xml:space="preserve">Editora </w:t>
      </w:r>
      <w:proofErr w:type="spellStart"/>
      <w:r w:rsidRPr="007C320C">
        <w:rPr>
          <w:color w:val="534741"/>
        </w:rPr>
        <w:t>Thomson</w:t>
      </w:r>
      <w:proofErr w:type="spellEnd"/>
      <w:r w:rsidRPr="007C320C">
        <w:rPr>
          <w:color w:val="534741"/>
        </w:rPr>
        <w:t>, 2006, p. 343</w:t>
      </w:r>
      <w:proofErr w:type="gramStart"/>
      <w:r w:rsidRPr="007C320C">
        <w:rPr>
          <w:color w:val="534741"/>
        </w:rPr>
        <w:t>)</w:t>
      </w:r>
      <w:proofErr w:type="gramEnd"/>
    </w:p>
    <w:p w:rsidR="005F519A" w:rsidRPr="007C320C" w:rsidRDefault="005F519A" w:rsidP="007C320C">
      <w:pPr>
        <w:pStyle w:val="NormalWeb"/>
        <w:shd w:val="clear" w:color="auto" w:fill="FFFFFF"/>
        <w:spacing w:before="0" w:beforeAutospacing="0" w:after="0" w:afterAutospacing="0" w:line="360" w:lineRule="auto"/>
        <w:ind w:firstLine="708"/>
        <w:jc w:val="both"/>
        <w:rPr>
          <w:color w:val="534741"/>
        </w:rPr>
      </w:pPr>
      <w:r w:rsidRPr="007C320C">
        <w:rPr>
          <w:color w:val="534741"/>
        </w:rPr>
        <w:t xml:space="preserve">Algumas contribuições teóricas importantes para a análise da vida política devem ser mencionadas para auxiliar na compreensão do funcionamento das democracias no mundo contemporâneo. </w:t>
      </w:r>
      <w:proofErr w:type="gramStart"/>
      <w:r w:rsidRPr="007C320C">
        <w:rPr>
          <w:color w:val="534741"/>
        </w:rPr>
        <w:t>1)</w:t>
      </w:r>
      <w:proofErr w:type="gramEnd"/>
      <w:r w:rsidRPr="007C320C">
        <w:rPr>
          <w:color w:val="534741"/>
        </w:rPr>
        <w:t xml:space="preserve"> As teorias “pluralistas” mostram que a democracia diz respeito a acordos e à colaboração visando os interesses de todos os grupos. Em sociedades complexas e heterogêneas, com muitos interesses e centros de poder rivais, nenhum deles pode dominar de forma consistente. Para os pluralistas, interesses conflitantes existem até no seio de um mesmo grupo. Com mais frequência, a política envolve negociação e compromisso entre grupos rivais. Dessa maneira, a </w:t>
      </w:r>
      <w:r w:rsidRPr="007C320C">
        <w:rPr>
          <w:color w:val="534741"/>
        </w:rPr>
        <w:lastRenderedPageBreak/>
        <w:t xml:space="preserve">democracia estaria garantida em sociedades heterogêneas. Por outro lado, deve-se observar em relação a essa teoria que é evidente </w:t>
      </w:r>
      <w:proofErr w:type="gramStart"/>
      <w:r w:rsidRPr="007C320C">
        <w:rPr>
          <w:color w:val="534741"/>
        </w:rPr>
        <w:t>que os grupos que se encontram na faixa mais alta da hierarquia econômica de uma sociedade têm mais poder que os que</w:t>
      </w:r>
      <w:proofErr w:type="gramEnd"/>
      <w:r w:rsidRPr="007C320C">
        <w:rPr>
          <w:color w:val="534741"/>
        </w:rPr>
        <w:t xml:space="preserve"> se encontram na base. (</w:t>
      </w:r>
      <w:proofErr w:type="gramStart"/>
      <w:r w:rsidRPr="007C320C">
        <w:rPr>
          <w:color w:val="534741"/>
        </w:rPr>
        <w:t>idem, p.338-9) 2)</w:t>
      </w:r>
      <w:proofErr w:type="gramEnd"/>
      <w:r w:rsidRPr="007C320C">
        <w:rPr>
          <w:color w:val="534741"/>
        </w:rPr>
        <w:t xml:space="preserve"> A teoria das elites ensina que o poder se concentra nos grupos de maior “status” e cujos interesses tendem a determinar o sistema político. As “elites” são pequenos grupos que ocupam postos de comando nas instituições mais influentes no país (como as grandes corporações, o poder executivo do governo, os militares). Para Charles Wright Mills, um dos cientistas sociais que formularam essa teoria, “as pessoas que controlam essas instituições tomam decisões que afetam profundamente todos os membros da sociedade. Além disso, elas o fazem sem se preocupar com as eleições ou a opinião pública”. (</w:t>
      </w:r>
      <w:proofErr w:type="gramStart"/>
      <w:r w:rsidRPr="007C320C">
        <w:rPr>
          <w:color w:val="534741"/>
        </w:rPr>
        <w:t>idem, p.326) 3)</w:t>
      </w:r>
      <w:proofErr w:type="gramEnd"/>
      <w:r w:rsidRPr="007C320C">
        <w:rPr>
          <w:color w:val="534741"/>
        </w:rPr>
        <w:t xml:space="preserve"> A teoria dos recursos de poder mostra que, a despeito da concentração de poder na sociedade, ocorrem mudanças substanciais na distribuição do poder e essas mudanças têm grande influência nos padrões de voto e nas políticas públicas. Por fim, a teoria centrada no Estado ensina que, embora a distribuição do poder na sociedade influencie a vida política, as estruturas do Estado também exercem um importante papel na política podendo contribuir significativamente para a mudança.</w:t>
      </w:r>
    </w:p>
    <w:p w:rsidR="00753443" w:rsidRPr="007C320C" w:rsidRDefault="007C320C" w:rsidP="007C320C">
      <w:pPr>
        <w:spacing w:after="0" w:line="360" w:lineRule="auto"/>
        <w:rPr>
          <w:sz w:val="24"/>
          <w:szCs w:val="24"/>
        </w:rPr>
      </w:pPr>
    </w:p>
    <w:sectPr w:rsidR="00753443" w:rsidRPr="007C320C" w:rsidSect="00753F0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F519A"/>
    <w:rsid w:val="005F519A"/>
    <w:rsid w:val="00753F01"/>
    <w:rsid w:val="007C320C"/>
    <w:rsid w:val="00F26B15"/>
    <w:rsid w:val="00F46F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F0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F51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F519A"/>
  </w:style>
  <w:style w:type="character" w:styleId="nfase">
    <w:name w:val="Emphasis"/>
    <w:basedOn w:val="Fontepargpadro"/>
    <w:uiPriority w:val="20"/>
    <w:qFormat/>
    <w:rsid w:val="005F519A"/>
    <w:rPr>
      <w:i/>
      <w:iCs/>
    </w:rPr>
  </w:style>
  <w:style w:type="character" w:styleId="Forte">
    <w:name w:val="Strong"/>
    <w:basedOn w:val="Fontepargpadro"/>
    <w:uiPriority w:val="22"/>
    <w:qFormat/>
    <w:rsid w:val="005F519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5678</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dc:creator>
  <cp:keywords/>
  <dc:description/>
  <cp:lastModifiedBy>luiz</cp:lastModifiedBy>
  <cp:revision>2</cp:revision>
  <dcterms:created xsi:type="dcterms:W3CDTF">2013-09-17T23:07:00Z</dcterms:created>
  <dcterms:modified xsi:type="dcterms:W3CDTF">2013-09-17T23:09:00Z</dcterms:modified>
</cp:coreProperties>
</file>